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04C40" w14:textId="77777777" w:rsidR="00C660D8" w:rsidRPr="00853CE3" w:rsidRDefault="00B73541" w:rsidP="00F93B56">
      <w:pPr>
        <w:pStyle w:val="Cmsor2"/>
        <w:spacing w:before="0"/>
        <w:ind w:left="0" w:right="2"/>
        <w:rPr>
          <w:lang w:val="en-GB"/>
        </w:rPr>
      </w:pPr>
      <w:bookmarkStart w:id="0" w:name="_TOC_250017"/>
      <w:r w:rsidRPr="00853CE3">
        <w:rPr>
          <w:lang w:val="en-GB"/>
        </w:rPr>
        <w:t>ENHANCEMENT</w:t>
      </w:r>
      <w:r w:rsidRPr="00853CE3">
        <w:rPr>
          <w:spacing w:val="22"/>
          <w:lang w:val="en-GB"/>
        </w:rPr>
        <w:t xml:space="preserve"> </w:t>
      </w:r>
      <w:r w:rsidRPr="00853CE3">
        <w:rPr>
          <w:lang w:val="en-GB"/>
        </w:rPr>
        <w:t>THERMAL</w:t>
      </w:r>
      <w:r w:rsidRPr="00853CE3">
        <w:rPr>
          <w:spacing w:val="23"/>
          <w:lang w:val="en-GB"/>
        </w:rPr>
        <w:t xml:space="preserve"> </w:t>
      </w:r>
      <w:r w:rsidRPr="00853CE3">
        <w:rPr>
          <w:lang w:val="en-GB"/>
        </w:rPr>
        <w:t>EFFICIENCY</w:t>
      </w:r>
      <w:r w:rsidRPr="00853CE3">
        <w:rPr>
          <w:spacing w:val="21"/>
          <w:lang w:val="en-GB"/>
        </w:rPr>
        <w:t xml:space="preserve"> </w:t>
      </w:r>
      <w:r w:rsidRPr="00853CE3">
        <w:rPr>
          <w:lang w:val="en-GB"/>
        </w:rPr>
        <w:t>OF</w:t>
      </w:r>
      <w:r w:rsidRPr="00853CE3">
        <w:rPr>
          <w:spacing w:val="19"/>
          <w:lang w:val="en-GB"/>
        </w:rPr>
        <w:t xml:space="preserve"> </w:t>
      </w:r>
      <w:r w:rsidRPr="00853CE3">
        <w:rPr>
          <w:lang w:val="en-GB"/>
        </w:rPr>
        <w:t>PTSC</w:t>
      </w:r>
      <w:r w:rsidRPr="00853CE3">
        <w:rPr>
          <w:spacing w:val="18"/>
          <w:lang w:val="en-GB"/>
        </w:rPr>
        <w:t xml:space="preserve"> </w:t>
      </w:r>
      <w:r w:rsidRPr="00853CE3">
        <w:rPr>
          <w:lang w:val="en-GB"/>
        </w:rPr>
        <w:t>BY</w:t>
      </w:r>
      <w:r w:rsidRPr="00853CE3">
        <w:rPr>
          <w:spacing w:val="19"/>
          <w:lang w:val="en-GB"/>
        </w:rPr>
        <w:t xml:space="preserve"> </w:t>
      </w:r>
      <w:r w:rsidRPr="00853CE3">
        <w:rPr>
          <w:lang w:val="en-GB"/>
        </w:rPr>
        <w:t>USING</w:t>
      </w:r>
      <w:r w:rsidRPr="00853CE3">
        <w:rPr>
          <w:spacing w:val="18"/>
          <w:lang w:val="en-GB"/>
        </w:rPr>
        <w:t xml:space="preserve"> </w:t>
      </w:r>
      <w:bookmarkEnd w:id="0"/>
      <w:r w:rsidRPr="00853CE3">
        <w:rPr>
          <w:lang w:val="en-GB"/>
        </w:rPr>
        <w:t>NANOFLUID</w:t>
      </w:r>
    </w:p>
    <w:p w14:paraId="19AA0500" w14:textId="77777777" w:rsidR="00C660D8" w:rsidRPr="00853CE3" w:rsidRDefault="00C660D8" w:rsidP="00F93B56">
      <w:pPr>
        <w:pStyle w:val="Szvegtrzs"/>
        <w:ind w:right="2"/>
        <w:jc w:val="center"/>
        <w:rPr>
          <w:lang w:val="en-GB"/>
        </w:rPr>
      </w:pPr>
    </w:p>
    <w:p w14:paraId="2A8E8AFF" w14:textId="6DA4889A" w:rsidR="00C660D8" w:rsidRPr="00853CE3" w:rsidRDefault="00B73541" w:rsidP="00F93B56">
      <w:pPr>
        <w:pStyle w:val="Szvegtrzs"/>
        <w:spacing w:before="1"/>
        <w:ind w:right="2"/>
        <w:jc w:val="center"/>
        <w:rPr>
          <w:lang w:val="en-GB"/>
        </w:rPr>
      </w:pPr>
      <w:r w:rsidRPr="00853CE3">
        <w:rPr>
          <w:lang w:val="en-GB"/>
        </w:rPr>
        <w:t>A.Y.</w:t>
      </w:r>
      <w:r w:rsidR="00D82663">
        <w:rPr>
          <w:lang w:val="en-GB"/>
        </w:rPr>
        <w:t xml:space="preserve"> Al-Rabeeah</w:t>
      </w:r>
      <w:r w:rsidRPr="00853CE3">
        <w:rPr>
          <w:vertAlign w:val="superscript"/>
          <w:lang w:val="en-GB"/>
        </w:rPr>
        <w:t>1</w:t>
      </w:r>
      <w:r w:rsidRPr="00853CE3">
        <w:rPr>
          <w:lang w:val="en-GB"/>
        </w:rPr>
        <w:t>, I.</w:t>
      </w:r>
      <w:r w:rsidRPr="00853CE3">
        <w:rPr>
          <w:spacing w:val="-2"/>
          <w:lang w:val="en-GB"/>
        </w:rPr>
        <w:t xml:space="preserve"> </w:t>
      </w:r>
      <w:r w:rsidRPr="00853CE3">
        <w:rPr>
          <w:lang w:val="en-GB"/>
        </w:rPr>
        <w:t>Seres</w:t>
      </w:r>
      <w:r w:rsidRPr="00853CE3">
        <w:rPr>
          <w:vertAlign w:val="superscript"/>
          <w:lang w:val="en-GB"/>
        </w:rPr>
        <w:t>2</w:t>
      </w:r>
      <w:r w:rsidRPr="00853CE3">
        <w:rPr>
          <w:lang w:val="en-GB"/>
        </w:rPr>
        <w:t>,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and I. Farkas</w:t>
      </w:r>
      <w:r w:rsidRPr="00853CE3">
        <w:rPr>
          <w:vertAlign w:val="superscript"/>
          <w:lang w:val="en-GB"/>
        </w:rPr>
        <w:t>3</w:t>
      </w:r>
    </w:p>
    <w:p w14:paraId="397722BE" w14:textId="77777777" w:rsidR="00C660D8" w:rsidRPr="00853CE3" w:rsidRDefault="00C660D8" w:rsidP="00F93B56">
      <w:pPr>
        <w:pStyle w:val="Szvegtrzs"/>
        <w:ind w:right="2"/>
        <w:jc w:val="center"/>
        <w:rPr>
          <w:sz w:val="23"/>
          <w:lang w:val="en-GB"/>
        </w:rPr>
      </w:pPr>
    </w:p>
    <w:p w14:paraId="2A7C9F27" w14:textId="029CE336" w:rsidR="00C660D8" w:rsidRPr="00853CE3" w:rsidRDefault="00B73541" w:rsidP="00F93B56">
      <w:pPr>
        <w:spacing w:before="1"/>
        <w:ind w:right="2"/>
        <w:jc w:val="center"/>
        <w:rPr>
          <w:lang w:val="en-GB"/>
        </w:rPr>
      </w:pPr>
      <w:r w:rsidRPr="00853CE3">
        <w:rPr>
          <w:vertAlign w:val="superscript"/>
          <w:lang w:val="en-GB"/>
        </w:rPr>
        <w:t>1</w:t>
      </w:r>
      <w:r w:rsidRPr="00853CE3">
        <w:rPr>
          <w:lang w:val="en-GB"/>
        </w:rPr>
        <w:t>Doctoral School of Mechanical Engineering</w:t>
      </w:r>
      <w:r w:rsidR="00D56596" w:rsidRPr="00853CE3">
        <w:rPr>
          <w:lang w:val="en-GB"/>
        </w:rPr>
        <w:t xml:space="preserve">, </w:t>
      </w:r>
      <w:r w:rsidR="00D56596" w:rsidRPr="00853CE3">
        <w:rPr>
          <w:vertAlign w:val="superscript"/>
          <w:lang w:val="en-GB"/>
        </w:rPr>
        <w:t>2</w:t>
      </w:r>
      <w:r w:rsidR="00D56596" w:rsidRPr="00853CE3">
        <w:rPr>
          <w:lang w:val="en-GB"/>
        </w:rPr>
        <w:t>Institute of Mathematics and Basic Scienc</w:t>
      </w:r>
      <w:r w:rsidR="00D56596">
        <w:rPr>
          <w:lang w:val="en-GB"/>
        </w:rPr>
        <w:t>e</w:t>
      </w:r>
      <w:r w:rsidR="00BE1686">
        <w:rPr>
          <w:lang w:val="en-GB"/>
        </w:rPr>
        <w:t>,</w:t>
      </w:r>
      <w:r w:rsidR="00D56596" w:rsidRPr="00853CE3">
        <w:rPr>
          <w:lang w:val="en-GB"/>
        </w:rPr>
        <w:t xml:space="preserve"> </w:t>
      </w:r>
      <w:r w:rsidR="00F93B56">
        <w:rPr>
          <w:lang w:val="en-GB"/>
        </w:rPr>
        <w:br/>
      </w:r>
      <w:r w:rsidR="00D56596" w:rsidRPr="00853CE3">
        <w:rPr>
          <w:vertAlign w:val="superscript"/>
          <w:lang w:val="en-GB"/>
        </w:rPr>
        <w:t>3</w:t>
      </w:r>
      <w:r w:rsidR="00D56596" w:rsidRPr="00853CE3">
        <w:rPr>
          <w:lang w:val="en-GB"/>
        </w:rPr>
        <w:t>Institute o</w:t>
      </w:r>
      <w:r w:rsidR="00BE1686">
        <w:rPr>
          <w:lang w:val="en-GB"/>
        </w:rPr>
        <w:t xml:space="preserve">f </w:t>
      </w:r>
      <w:r w:rsidR="00D56596" w:rsidRPr="00853CE3">
        <w:rPr>
          <w:spacing w:val="-52"/>
          <w:lang w:val="en-GB"/>
        </w:rPr>
        <w:t xml:space="preserve"> </w:t>
      </w:r>
      <w:r w:rsidR="00BE1686">
        <w:rPr>
          <w:spacing w:val="-52"/>
          <w:lang w:val="en-GB"/>
        </w:rPr>
        <w:t xml:space="preserve">     </w:t>
      </w:r>
      <w:r w:rsidR="00D56596" w:rsidRPr="00853CE3">
        <w:rPr>
          <w:lang w:val="en-GB"/>
        </w:rPr>
        <w:t>Technology</w:t>
      </w:r>
    </w:p>
    <w:p w14:paraId="2F475947" w14:textId="77777777" w:rsidR="00AA4FCD" w:rsidRDefault="00B73541" w:rsidP="00F93B56">
      <w:pPr>
        <w:ind w:right="2"/>
        <w:jc w:val="center"/>
        <w:rPr>
          <w:spacing w:val="-52"/>
          <w:lang w:val="en-GB"/>
        </w:rPr>
      </w:pPr>
      <w:r w:rsidRPr="00853CE3">
        <w:rPr>
          <w:lang w:val="en-GB"/>
        </w:rPr>
        <w:t>Hungarian University of Agriculture and Life Sciences</w:t>
      </w:r>
      <w:r w:rsidRPr="00853CE3">
        <w:rPr>
          <w:spacing w:val="-52"/>
          <w:lang w:val="en-GB"/>
        </w:rPr>
        <w:t xml:space="preserve"> </w:t>
      </w:r>
    </w:p>
    <w:p w14:paraId="09F263A1" w14:textId="03675C2A" w:rsidR="00C660D8" w:rsidRPr="00853CE3" w:rsidRDefault="00B73541" w:rsidP="00F93B56">
      <w:pPr>
        <w:ind w:right="2"/>
        <w:jc w:val="center"/>
        <w:rPr>
          <w:lang w:val="en-GB"/>
        </w:rPr>
      </w:pPr>
      <w:proofErr w:type="spellStart"/>
      <w:r w:rsidRPr="00853CE3">
        <w:rPr>
          <w:lang w:val="en-GB"/>
        </w:rPr>
        <w:t>Páter</w:t>
      </w:r>
      <w:proofErr w:type="spellEnd"/>
      <w:r w:rsidRPr="00853CE3">
        <w:rPr>
          <w:spacing w:val="-3"/>
          <w:lang w:val="en-GB"/>
        </w:rPr>
        <w:t xml:space="preserve"> </w:t>
      </w:r>
      <w:r w:rsidRPr="00853CE3">
        <w:rPr>
          <w:lang w:val="en-GB"/>
        </w:rPr>
        <w:t xml:space="preserve">K. u. 1., </w:t>
      </w:r>
      <w:proofErr w:type="spellStart"/>
      <w:r w:rsidRPr="00853CE3">
        <w:rPr>
          <w:lang w:val="en-GB"/>
        </w:rPr>
        <w:t>Gödöllő</w:t>
      </w:r>
      <w:proofErr w:type="spellEnd"/>
      <w:r w:rsidRPr="00853CE3">
        <w:rPr>
          <w:lang w:val="en-GB"/>
        </w:rPr>
        <w:t>,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H-2100 Hungary</w:t>
      </w:r>
    </w:p>
    <w:p w14:paraId="32E4BD67" w14:textId="666C3C00" w:rsidR="00C660D8" w:rsidRPr="00853CE3" w:rsidRDefault="00B73541" w:rsidP="00F93B56">
      <w:pPr>
        <w:ind w:right="2"/>
        <w:jc w:val="center"/>
        <w:rPr>
          <w:lang w:val="en-GB"/>
        </w:rPr>
      </w:pPr>
      <w:r w:rsidRPr="00853CE3">
        <w:rPr>
          <w:lang w:val="en-GB"/>
        </w:rPr>
        <w:t>E-mail:</w:t>
      </w:r>
      <w:r w:rsidRPr="00853CE3">
        <w:rPr>
          <w:spacing w:val="-1"/>
          <w:lang w:val="en-GB"/>
        </w:rPr>
        <w:t xml:space="preserve"> </w:t>
      </w:r>
      <w:hyperlink r:id="rId7" w:history="1">
        <w:r w:rsidR="00986416" w:rsidRPr="00986416">
          <w:rPr>
            <w:rStyle w:val="Hiperhivatkozs"/>
          </w:rPr>
          <w:t>Al-Rabeeah.Asaad.Yasseen.Ali@phd.uni-mate.hu</w:t>
        </w:r>
      </w:hyperlink>
    </w:p>
    <w:p w14:paraId="0C42EED0" w14:textId="77777777" w:rsidR="00C660D8" w:rsidRPr="00853CE3" w:rsidRDefault="00C660D8" w:rsidP="00F93B56">
      <w:pPr>
        <w:pStyle w:val="Szvegtrzs"/>
        <w:ind w:right="2"/>
        <w:rPr>
          <w:lang w:val="en-GB"/>
        </w:rPr>
      </w:pPr>
    </w:p>
    <w:p w14:paraId="1BD675BA" w14:textId="031BA373" w:rsidR="00C660D8" w:rsidRPr="00853CE3" w:rsidRDefault="00B73541" w:rsidP="00F93B56">
      <w:pPr>
        <w:pStyle w:val="Szvegtrzs"/>
        <w:ind w:right="2"/>
        <w:jc w:val="both"/>
        <w:rPr>
          <w:lang w:val="en-GB"/>
        </w:rPr>
      </w:pPr>
      <w:r w:rsidRPr="00853CE3">
        <w:rPr>
          <w:lang w:val="en-GB"/>
        </w:rPr>
        <w:t>The parabolic trough solar collector (PTSC) is widely used concentrating solar</w:t>
      </w:r>
      <w:r w:rsidRPr="00853CE3">
        <w:rPr>
          <w:spacing w:val="1"/>
          <w:lang w:val="en-GB"/>
        </w:rPr>
        <w:t xml:space="preserve"> </w:t>
      </w:r>
      <w:r w:rsidRPr="00853CE3">
        <w:rPr>
          <w:spacing w:val="-1"/>
          <w:lang w:val="en-GB"/>
        </w:rPr>
        <w:t>technology</w:t>
      </w:r>
      <w:r w:rsidRPr="00853CE3">
        <w:rPr>
          <w:lang w:val="en-GB"/>
        </w:rPr>
        <w:t>.</w:t>
      </w:r>
      <w:r w:rsidRPr="00853CE3">
        <w:rPr>
          <w:spacing w:val="-7"/>
          <w:lang w:val="en-GB"/>
        </w:rPr>
        <w:t xml:space="preserve"> </w:t>
      </w:r>
      <w:r w:rsidRPr="00853CE3">
        <w:rPr>
          <w:lang w:val="en-GB"/>
        </w:rPr>
        <w:t>The</w:t>
      </w:r>
      <w:r w:rsidRPr="00853CE3">
        <w:rPr>
          <w:spacing w:val="-9"/>
          <w:lang w:val="en-GB"/>
        </w:rPr>
        <w:t xml:space="preserve"> </w:t>
      </w:r>
      <w:r w:rsidRPr="00853CE3">
        <w:rPr>
          <w:lang w:val="en-GB"/>
        </w:rPr>
        <w:t>traditional</w:t>
      </w:r>
      <w:r w:rsidRPr="00853CE3">
        <w:rPr>
          <w:spacing w:val="-8"/>
          <w:lang w:val="en-GB"/>
        </w:rPr>
        <w:t xml:space="preserve"> </w:t>
      </w:r>
      <w:r w:rsidRPr="00853CE3">
        <w:rPr>
          <w:lang w:val="en-GB"/>
        </w:rPr>
        <w:t>PTSC</w:t>
      </w:r>
      <w:r w:rsidRPr="00853CE3">
        <w:rPr>
          <w:spacing w:val="-9"/>
          <w:lang w:val="en-GB"/>
        </w:rPr>
        <w:t xml:space="preserve"> </w:t>
      </w:r>
      <w:r w:rsidRPr="00853CE3">
        <w:rPr>
          <w:lang w:val="en-GB"/>
        </w:rPr>
        <w:t>is</w:t>
      </w:r>
      <w:r w:rsidRPr="00853CE3">
        <w:rPr>
          <w:spacing w:val="-9"/>
          <w:lang w:val="en-GB"/>
        </w:rPr>
        <w:t xml:space="preserve"> </w:t>
      </w:r>
      <w:r w:rsidRPr="00853CE3">
        <w:rPr>
          <w:lang w:val="en-GB"/>
        </w:rPr>
        <w:t>used</w:t>
      </w:r>
      <w:r w:rsidRPr="00853CE3">
        <w:rPr>
          <w:spacing w:val="-7"/>
          <w:lang w:val="en-GB"/>
        </w:rPr>
        <w:t xml:space="preserve"> </w:t>
      </w:r>
      <w:r w:rsidRPr="00853CE3">
        <w:rPr>
          <w:lang w:val="en-GB"/>
        </w:rPr>
        <w:t>in</w:t>
      </w:r>
      <w:r w:rsidRPr="00853CE3">
        <w:rPr>
          <w:spacing w:val="-7"/>
          <w:lang w:val="en-GB"/>
        </w:rPr>
        <w:t xml:space="preserve"> </w:t>
      </w:r>
      <w:r w:rsidRPr="00853CE3">
        <w:rPr>
          <w:lang w:val="en-GB"/>
        </w:rPr>
        <w:t>a</w:t>
      </w:r>
      <w:r w:rsidRPr="00853CE3">
        <w:rPr>
          <w:spacing w:val="-9"/>
          <w:lang w:val="en-GB"/>
        </w:rPr>
        <w:t xml:space="preserve"> </w:t>
      </w:r>
      <w:r w:rsidRPr="00853CE3">
        <w:rPr>
          <w:lang w:val="en-GB"/>
        </w:rPr>
        <w:t>variety</w:t>
      </w:r>
      <w:r w:rsidRPr="00853CE3">
        <w:rPr>
          <w:spacing w:val="-15"/>
          <w:lang w:val="en-GB"/>
        </w:rPr>
        <w:t xml:space="preserve"> </w:t>
      </w:r>
      <w:r w:rsidRPr="00853CE3">
        <w:rPr>
          <w:lang w:val="en-GB"/>
        </w:rPr>
        <w:t>of</w:t>
      </w:r>
      <w:r w:rsidRPr="00853CE3">
        <w:rPr>
          <w:spacing w:val="-8"/>
          <w:lang w:val="en-GB"/>
        </w:rPr>
        <w:t xml:space="preserve"> </w:t>
      </w:r>
      <w:r w:rsidRPr="00853CE3">
        <w:rPr>
          <w:lang w:val="en-GB"/>
        </w:rPr>
        <w:t>low-</w:t>
      </w:r>
      <w:r w:rsidRPr="00853CE3">
        <w:rPr>
          <w:spacing w:val="-8"/>
          <w:lang w:val="en-GB"/>
        </w:rPr>
        <w:t xml:space="preserve"> </w:t>
      </w:r>
      <w:r w:rsidRPr="00853CE3">
        <w:rPr>
          <w:lang w:val="en-GB"/>
        </w:rPr>
        <w:t>and</w:t>
      </w:r>
      <w:r w:rsidRPr="00853CE3">
        <w:rPr>
          <w:spacing w:val="-8"/>
          <w:lang w:val="en-GB"/>
        </w:rPr>
        <w:t xml:space="preserve"> </w:t>
      </w:r>
      <w:r w:rsidRPr="00853CE3">
        <w:rPr>
          <w:lang w:val="en-GB"/>
        </w:rPr>
        <w:t>high-temperature</w:t>
      </w:r>
      <w:r w:rsidR="00792B88">
        <w:rPr>
          <w:lang w:val="en-GB"/>
        </w:rPr>
        <w:t xml:space="preserve"> </w:t>
      </w:r>
      <w:r w:rsidRPr="00853CE3">
        <w:rPr>
          <w:spacing w:val="-57"/>
          <w:lang w:val="en-GB"/>
        </w:rPr>
        <w:t xml:space="preserve"> </w:t>
      </w:r>
      <w:r w:rsidR="00792B88">
        <w:rPr>
          <w:spacing w:val="-57"/>
          <w:lang w:val="en-GB"/>
        </w:rPr>
        <w:t xml:space="preserve">   </w:t>
      </w:r>
      <w:r w:rsidRPr="00853CE3">
        <w:rPr>
          <w:lang w:val="en-GB"/>
        </w:rPr>
        <w:t xml:space="preserve">applications. </w:t>
      </w:r>
    </w:p>
    <w:p w14:paraId="7AD0D179" w14:textId="70127B21" w:rsidR="00C660D8" w:rsidRPr="00853CE3" w:rsidRDefault="00B73541" w:rsidP="00636D7B">
      <w:pPr>
        <w:pStyle w:val="Szvegtrzs"/>
        <w:ind w:firstLine="284"/>
        <w:jc w:val="both"/>
        <w:rPr>
          <w:lang w:val="en-GB"/>
        </w:rPr>
      </w:pPr>
      <w:r w:rsidRPr="00853CE3">
        <w:rPr>
          <w:lang w:val="en-GB"/>
        </w:rPr>
        <w:t>The</w:t>
      </w:r>
      <w:r w:rsidRPr="00853CE3">
        <w:rPr>
          <w:spacing w:val="-10"/>
          <w:lang w:val="en-GB"/>
        </w:rPr>
        <w:t xml:space="preserve"> </w:t>
      </w:r>
      <w:r w:rsidRPr="00853CE3">
        <w:rPr>
          <w:lang w:val="en-GB"/>
        </w:rPr>
        <w:t>aim</w:t>
      </w:r>
      <w:r w:rsidRPr="00853CE3">
        <w:rPr>
          <w:spacing w:val="-7"/>
          <w:lang w:val="en-GB"/>
        </w:rPr>
        <w:t xml:space="preserve"> </w:t>
      </w:r>
      <w:r w:rsidRPr="00853CE3">
        <w:rPr>
          <w:lang w:val="en-GB"/>
        </w:rPr>
        <w:t>of</w:t>
      </w:r>
      <w:r w:rsidRPr="00853CE3">
        <w:rPr>
          <w:spacing w:val="-8"/>
          <w:lang w:val="en-GB"/>
        </w:rPr>
        <w:t xml:space="preserve"> </w:t>
      </w:r>
      <w:r w:rsidRPr="00853CE3">
        <w:rPr>
          <w:lang w:val="en-GB"/>
        </w:rPr>
        <w:t>this</w:t>
      </w:r>
      <w:r w:rsidRPr="00853CE3">
        <w:rPr>
          <w:spacing w:val="-7"/>
          <w:lang w:val="en-GB"/>
        </w:rPr>
        <w:t xml:space="preserve"> </w:t>
      </w:r>
      <w:r w:rsidRPr="00853CE3">
        <w:rPr>
          <w:lang w:val="en-GB"/>
        </w:rPr>
        <w:t>research</w:t>
      </w:r>
      <w:r w:rsidRPr="00853CE3">
        <w:rPr>
          <w:spacing w:val="-8"/>
          <w:lang w:val="en-GB"/>
        </w:rPr>
        <w:t xml:space="preserve"> </w:t>
      </w:r>
      <w:r w:rsidRPr="00853CE3">
        <w:rPr>
          <w:lang w:val="en-GB"/>
        </w:rPr>
        <w:t>is</w:t>
      </w:r>
      <w:r w:rsidRPr="00853CE3">
        <w:rPr>
          <w:spacing w:val="-7"/>
          <w:lang w:val="en-GB"/>
        </w:rPr>
        <w:t xml:space="preserve"> </w:t>
      </w:r>
      <w:r w:rsidRPr="00853CE3">
        <w:rPr>
          <w:lang w:val="en-GB"/>
        </w:rPr>
        <w:t>to</w:t>
      </w:r>
      <w:r w:rsidRPr="00853CE3">
        <w:rPr>
          <w:spacing w:val="-7"/>
          <w:lang w:val="en-GB"/>
        </w:rPr>
        <w:t xml:space="preserve"> </w:t>
      </w:r>
      <w:r w:rsidRPr="00853CE3">
        <w:rPr>
          <w:lang w:val="en-GB"/>
        </w:rPr>
        <w:t>increase</w:t>
      </w:r>
      <w:r w:rsidRPr="00853CE3">
        <w:rPr>
          <w:spacing w:val="-9"/>
          <w:lang w:val="en-GB"/>
        </w:rPr>
        <w:t xml:space="preserve"> </w:t>
      </w:r>
      <w:r w:rsidRPr="00853CE3">
        <w:rPr>
          <w:lang w:val="en-GB"/>
        </w:rPr>
        <w:t>the</w:t>
      </w:r>
      <w:r w:rsidRPr="00853CE3">
        <w:rPr>
          <w:spacing w:val="-8"/>
          <w:lang w:val="en-GB"/>
        </w:rPr>
        <w:t xml:space="preserve"> </w:t>
      </w:r>
      <w:r w:rsidRPr="00853CE3">
        <w:rPr>
          <w:lang w:val="en-GB"/>
        </w:rPr>
        <w:t>thermal</w:t>
      </w:r>
      <w:r w:rsidRPr="00853CE3">
        <w:rPr>
          <w:spacing w:val="-5"/>
          <w:lang w:val="en-GB"/>
        </w:rPr>
        <w:t xml:space="preserve"> </w:t>
      </w:r>
      <w:r w:rsidRPr="00853CE3">
        <w:rPr>
          <w:lang w:val="en-GB"/>
        </w:rPr>
        <w:t>efficiency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of</w:t>
      </w:r>
      <w:r w:rsidRPr="00853CE3">
        <w:rPr>
          <w:spacing w:val="-8"/>
          <w:lang w:val="en-GB"/>
        </w:rPr>
        <w:t xml:space="preserve"> </w:t>
      </w:r>
      <w:r w:rsidRPr="00853CE3">
        <w:rPr>
          <w:lang w:val="en-GB"/>
        </w:rPr>
        <w:t>PTSC</w:t>
      </w:r>
      <w:r w:rsidRPr="00853CE3">
        <w:rPr>
          <w:spacing w:val="-7"/>
          <w:lang w:val="en-GB"/>
        </w:rPr>
        <w:t xml:space="preserve"> </w:t>
      </w:r>
      <w:r w:rsidRPr="00853CE3">
        <w:rPr>
          <w:lang w:val="en-GB"/>
        </w:rPr>
        <w:t>by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using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the</w:t>
      </w:r>
      <w:r w:rsidRPr="00853CE3">
        <w:rPr>
          <w:spacing w:val="-8"/>
          <w:lang w:val="en-GB"/>
        </w:rPr>
        <w:t xml:space="preserve"> </w:t>
      </w:r>
      <w:r w:rsidRPr="00853CE3">
        <w:rPr>
          <w:lang w:val="en-GB"/>
        </w:rPr>
        <w:t>nanofluid</w:t>
      </w:r>
      <w:r w:rsidRPr="00853CE3">
        <w:rPr>
          <w:spacing w:val="-57"/>
          <w:lang w:val="en-GB"/>
        </w:rPr>
        <w:t xml:space="preserve"> </w:t>
      </w:r>
      <w:r w:rsidRPr="00853CE3">
        <w:rPr>
          <w:lang w:val="en-GB"/>
        </w:rPr>
        <w:t>as</w:t>
      </w:r>
      <w:r w:rsidRPr="00853CE3">
        <w:rPr>
          <w:spacing w:val="-6"/>
          <w:lang w:val="en-GB"/>
        </w:rPr>
        <w:t xml:space="preserve"> </w:t>
      </w:r>
      <w:r w:rsidRPr="00853CE3">
        <w:rPr>
          <w:lang w:val="en-GB"/>
        </w:rPr>
        <w:t>a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working</w:t>
      </w:r>
      <w:r w:rsidRPr="00853CE3">
        <w:rPr>
          <w:spacing w:val="-6"/>
          <w:lang w:val="en-GB"/>
        </w:rPr>
        <w:t xml:space="preserve"> </w:t>
      </w:r>
      <w:r w:rsidRPr="00853CE3">
        <w:rPr>
          <w:lang w:val="en-GB"/>
        </w:rPr>
        <w:t>fluid.</w:t>
      </w:r>
      <w:r w:rsidRPr="00853CE3">
        <w:rPr>
          <w:spacing w:val="-5"/>
          <w:lang w:val="en-GB"/>
        </w:rPr>
        <w:t xml:space="preserve"> </w:t>
      </w:r>
      <w:r w:rsidRPr="00853CE3">
        <w:rPr>
          <w:lang w:val="en-GB"/>
        </w:rPr>
        <w:t>Because of its superior thermophysical properties compared to conventional</w:t>
      </w:r>
      <w:r w:rsidRPr="00853CE3">
        <w:rPr>
          <w:spacing w:val="-57"/>
          <w:lang w:val="en-GB"/>
        </w:rPr>
        <w:t xml:space="preserve"> </w:t>
      </w:r>
      <w:r w:rsidRPr="00853CE3">
        <w:rPr>
          <w:lang w:val="en-GB"/>
        </w:rPr>
        <w:t>working</w:t>
      </w:r>
      <w:r w:rsidRPr="00853CE3">
        <w:rPr>
          <w:spacing w:val="-3"/>
          <w:lang w:val="en-GB"/>
        </w:rPr>
        <w:t xml:space="preserve"> </w:t>
      </w:r>
      <w:r w:rsidRPr="00853CE3">
        <w:rPr>
          <w:lang w:val="en-GB"/>
        </w:rPr>
        <w:t>fluids</w:t>
      </w:r>
      <w:r w:rsidRPr="00853CE3">
        <w:rPr>
          <w:spacing w:val="-3"/>
          <w:lang w:val="en-GB"/>
        </w:rPr>
        <w:t xml:space="preserve"> </w:t>
      </w:r>
      <w:r w:rsidRPr="00853CE3">
        <w:rPr>
          <w:lang w:val="en-GB"/>
        </w:rPr>
        <w:t>like</w:t>
      </w:r>
      <w:r w:rsidRPr="00853CE3">
        <w:rPr>
          <w:spacing w:val="-5"/>
          <w:lang w:val="en-GB"/>
        </w:rPr>
        <w:t xml:space="preserve"> </w:t>
      </w:r>
      <w:r w:rsidRPr="00853CE3">
        <w:rPr>
          <w:lang w:val="en-GB"/>
        </w:rPr>
        <w:t>water,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ethylene</w:t>
      </w:r>
      <w:r w:rsidRPr="00853CE3">
        <w:rPr>
          <w:spacing w:val="-2"/>
          <w:lang w:val="en-GB"/>
        </w:rPr>
        <w:t xml:space="preserve"> </w:t>
      </w:r>
      <w:r w:rsidRPr="00853CE3">
        <w:rPr>
          <w:lang w:val="en-GB"/>
        </w:rPr>
        <w:t>glycol,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and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oil,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nanofluid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has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gained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attention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as</w:t>
      </w:r>
      <w:r w:rsidRPr="00853CE3">
        <w:rPr>
          <w:spacing w:val="-3"/>
          <w:lang w:val="en-GB"/>
        </w:rPr>
        <w:t xml:space="preserve"> </w:t>
      </w:r>
      <w:r w:rsidRPr="00853CE3">
        <w:rPr>
          <w:lang w:val="en-GB"/>
        </w:rPr>
        <w:t>a</w:t>
      </w:r>
      <w:r w:rsidRPr="00853CE3">
        <w:rPr>
          <w:spacing w:val="-5"/>
          <w:lang w:val="en-GB"/>
        </w:rPr>
        <w:t xml:space="preserve"> </w:t>
      </w:r>
      <w:r w:rsidRPr="00853CE3">
        <w:rPr>
          <w:lang w:val="en-GB"/>
        </w:rPr>
        <w:t>new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and</w:t>
      </w:r>
      <w:r w:rsidRPr="00853CE3">
        <w:rPr>
          <w:spacing w:val="-58"/>
          <w:lang w:val="en-GB"/>
        </w:rPr>
        <w:t xml:space="preserve"> </w:t>
      </w:r>
      <w:r w:rsidRPr="00853CE3">
        <w:rPr>
          <w:lang w:val="en-GB"/>
        </w:rPr>
        <w:t>efficient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heat transfer fluid</w:t>
      </w:r>
      <w:r w:rsidR="009849D0">
        <w:rPr>
          <w:lang w:val="en-GB"/>
        </w:rPr>
        <w:t xml:space="preserve"> (Al-</w:t>
      </w:r>
      <w:proofErr w:type="spellStart"/>
      <w:r w:rsidR="009849D0">
        <w:rPr>
          <w:lang w:val="en-GB"/>
        </w:rPr>
        <w:t>Rabeeah</w:t>
      </w:r>
      <w:proofErr w:type="spellEnd"/>
      <w:r w:rsidR="009849D0">
        <w:rPr>
          <w:lang w:val="en-GB"/>
        </w:rPr>
        <w:t xml:space="preserve"> et al., 2022).</w:t>
      </w:r>
      <w:r w:rsidR="00792B88">
        <w:rPr>
          <w:lang w:val="en-GB"/>
        </w:rPr>
        <w:t xml:space="preserve"> </w:t>
      </w:r>
    </w:p>
    <w:p w14:paraId="1D792ABB" w14:textId="16AE3BAB" w:rsidR="00976FD9" w:rsidRDefault="00976FD9" w:rsidP="00636D7B">
      <w:pPr>
        <w:pStyle w:val="Szvegtrzs"/>
        <w:spacing w:after="120"/>
        <w:ind w:firstLine="284"/>
        <w:jc w:val="both"/>
        <w:rPr>
          <w:lang w:val="en-GB"/>
        </w:rPr>
      </w:pPr>
      <w:r w:rsidRPr="00853CE3">
        <w:rPr>
          <w:lang w:val="en-GB"/>
        </w:rPr>
        <w:t>As</w:t>
      </w:r>
      <w:r w:rsidRPr="00853CE3">
        <w:rPr>
          <w:spacing w:val="-9"/>
          <w:lang w:val="en-GB"/>
        </w:rPr>
        <w:t xml:space="preserve"> </w:t>
      </w:r>
      <w:r w:rsidRPr="00853CE3">
        <w:rPr>
          <w:lang w:val="en-GB"/>
        </w:rPr>
        <w:t>shown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in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the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figure</w:t>
      </w:r>
      <w:r w:rsidR="00CC0989">
        <w:rPr>
          <w:lang w:val="en-GB"/>
        </w:rPr>
        <w:t xml:space="preserve"> </w:t>
      </w:r>
      <w:r w:rsidRPr="00853CE3">
        <w:rPr>
          <w:spacing w:val="-57"/>
          <w:lang w:val="en-GB"/>
        </w:rPr>
        <w:t xml:space="preserve"> </w:t>
      </w:r>
      <w:r w:rsidRPr="00853CE3">
        <w:rPr>
          <w:lang w:val="en-GB"/>
        </w:rPr>
        <w:t>below, some PV/T modules are designed and structured with and without a glass cover. This</w:t>
      </w:r>
      <w:r w:rsidRPr="00853CE3">
        <w:rPr>
          <w:spacing w:val="1"/>
          <w:lang w:val="en-GB"/>
        </w:rPr>
        <w:t xml:space="preserve"> </w:t>
      </w:r>
      <w:r w:rsidRPr="00853CE3">
        <w:rPr>
          <w:lang w:val="en-GB"/>
        </w:rPr>
        <w:t>study examined the impacts of the glass covering on the thermal and electrical performance of</w:t>
      </w:r>
      <w:r w:rsidRPr="00853CE3">
        <w:rPr>
          <w:spacing w:val="-57"/>
          <w:lang w:val="en-GB"/>
        </w:rPr>
        <w:t xml:space="preserve"> </w:t>
      </w:r>
      <w:r w:rsidRPr="00853CE3">
        <w:rPr>
          <w:lang w:val="en-GB"/>
        </w:rPr>
        <w:t>the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hybrid solar collector.</w:t>
      </w:r>
    </w:p>
    <w:p w14:paraId="778D58D7" w14:textId="2597AA99" w:rsidR="00636D7B" w:rsidRPr="00853CE3" w:rsidRDefault="003E1EE7" w:rsidP="00635252">
      <w:pPr>
        <w:pStyle w:val="Szvegtrzs"/>
        <w:jc w:val="center"/>
        <w:rPr>
          <w:lang w:val="en-GB"/>
        </w:rPr>
      </w:pPr>
      <w:r>
        <w:rPr>
          <w:noProof/>
          <w:lang w:eastAsia="hu-HU"/>
        </w:rPr>
        <w:drawing>
          <wp:inline distT="0" distB="0" distL="0" distR="0" wp14:anchorId="39D99B91" wp14:editId="4B7F7D69">
            <wp:extent cx="1631950" cy="1815386"/>
            <wp:effectExtent l="0" t="0" r="635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181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8FEB5" w14:textId="6B2E4D94" w:rsidR="00976FD9" w:rsidRPr="00853CE3" w:rsidRDefault="00976FD9" w:rsidP="00636D7B">
      <w:pPr>
        <w:pStyle w:val="Szvegtrzs"/>
        <w:spacing w:before="8"/>
        <w:ind w:right="2"/>
        <w:rPr>
          <w:sz w:val="5"/>
          <w:lang w:val="en-GB"/>
        </w:rPr>
      </w:pPr>
    </w:p>
    <w:p w14:paraId="34D0F715" w14:textId="44FB6BF2" w:rsidR="00E21BEF" w:rsidRDefault="00A77E67" w:rsidP="00636D7B">
      <w:pPr>
        <w:pStyle w:val="Szvegtrzs"/>
        <w:spacing w:after="120"/>
        <w:ind w:firstLine="284"/>
        <w:jc w:val="both"/>
        <w:rPr>
          <w:lang w:val="en-GB"/>
        </w:rPr>
      </w:pPr>
      <w:r w:rsidRPr="00853CE3">
        <w:rPr>
          <w:lang w:val="en-GB"/>
        </w:rPr>
        <w:t>The</w:t>
      </w:r>
      <w:r w:rsidRPr="00853CE3">
        <w:rPr>
          <w:spacing w:val="1"/>
          <w:lang w:val="en-GB"/>
        </w:rPr>
        <w:t xml:space="preserve"> </w:t>
      </w:r>
      <w:r w:rsidRPr="00853CE3">
        <w:rPr>
          <w:lang w:val="en-GB"/>
        </w:rPr>
        <w:t>two-step</w:t>
      </w:r>
      <w:r w:rsidR="00BE1686">
        <w:rPr>
          <w:lang w:val="en-GB"/>
        </w:rPr>
        <w:t xml:space="preserve"> method involves</w:t>
      </w:r>
      <w:r w:rsidRPr="00853CE3">
        <w:rPr>
          <w:spacing w:val="-13"/>
          <w:lang w:val="en-GB"/>
        </w:rPr>
        <w:t xml:space="preserve"> </w:t>
      </w:r>
      <w:r w:rsidR="00D56596">
        <w:rPr>
          <w:lang w:val="en-GB"/>
        </w:rPr>
        <w:t>the</w:t>
      </w:r>
      <w:r w:rsidRPr="00853CE3">
        <w:rPr>
          <w:spacing w:val="-13"/>
          <w:lang w:val="en-GB"/>
        </w:rPr>
        <w:t xml:space="preserve"> </w:t>
      </w:r>
      <w:r w:rsidRPr="00853CE3">
        <w:rPr>
          <w:lang w:val="en-GB"/>
        </w:rPr>
        <w:t>producing</w:t>
      </w:r>
      <w:r w:rsidRPr="00853CE3">
        <w:rPr>
          <w:spacing w:val="-15"/>
          <w:lang w:val="en-GB"/>
        </w:rPr>
        <w:t xml:space="preserve"> </w:t>
      </w:r>
      <w:r w:rsidRPr="00853CE3">
        <w:rPr>
          <w:lang w:val="en-GB"/>
        </w:rPr>
        <w:t>nanopowder</w:t>
      </w:r>
      <w:r w:rsidR="001B3821">
        <w:rPr>
          <w:lang w:val="en-GB"/>
        </w:rPr>
        <w:t>.</w:t>
      </w:r>
      <w:r w:rsidRPr="00853CE3">
        <w:rPr>
          <w:spacing w:val="-13"/>
          <w:lang w:val="en-GB"/>
        </w:rPr>
        <w:t xml:space="preserve"> </w:t>
      </w:r>
      <w:r w:rsidRPr="00853CE3">
        <w:rPr>
          <w:lang w:val="en-GB"/>
        </w:rPr>
        <w:t>Firstly</w:t>
      </w:r>
      <w:r w:rsidR="001B3821">
        <w:rPr>
          <w:lang w:val="en-GB"/>
        </w:rPr>
        <w:t>,</w:t>
      </w:r>
      <w:r w:rsidRPr="00853CE3">
        <w:rPr>
          <w:spacing w:val="-12"/>
          <w:lang w:val="en-GB"/>
        </w:rPr>
        <w:t xml:space="preserve"> </w:t>
      </w:r>
      <w:r w:rsidR="001B3821">
        <w:rPr>
          <w:lang w:val="en-GB"/>
        </w:rPr>
        <w:t xml:space="preserve">it </w:t>
      </w:r>
      <w:r w:rsidRPr="00853CE3">
        <w:rPr>
          <w:spacing w:val="-58"/>
          <w:lang w:val="en-GB"/>
        </w:rPr>
        <w:t xml:space="preserve"> </w:t>
      </w:r>
      <w:r w:rsidRPr="00853CE3">
        <w:rPr>
          <w:lang w:val="en-GB"/>
        </w:rPr>
        <w:t>is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obtained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through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inert</w:t>
      </w:r>
      <w:r w:rsidRPr="00853CE3">
        <w:rPr>
          <w:spacing w:val="-2"/>
          <w:lang w:val="en-GB"/>
        </w:rPr>
        <w:t xml:space="preserve"> </w:t>
      </w:r>
      <w:r w:rsidRPr="00853CE3">
        <w:rPr>
          <w:lang w:val="en-GB"/>
        </w:rPr>
        <w:t>gas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condensation,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chemical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vapor</w:t>
      </w:r>
      <w:r w:rsidRPr="00853CE3">
        <w:rPr>
          <w:spacing w:val="-2"/>
          <w:lang w:val="en-GB"/>
        </w:rPr>
        <w:t xml:space="preserve"> </w:t>
      </w:r>
      <w:r w:rsidRPr="00853CE3">
        <w:rPr>
          <w:lang w:val="en-GB"/>
        </w:rPr>
        <w:t>deposition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or</w:t>
      </w:r>
      <w:r w:rsidRPr="00853CE3">
        <w:rPr>
          <w:spacing w:val="-6"/>
          <w:lang w:val="en-GB"/>
        </w:rPr>
        <w:t xml:space="preserve"> </w:t>
      </w:r>
      <w:r w:rsidRPr="00853CE3">
        <w:rPr>
          <w:lang w:val="en-GB"/>
        </w:rPr>
        <w:t>mechanical</w:t>
      </w:r>
      <w:r w:rsidRPr="00853CE3">
        <w:rPr>
          <w:spacing w:val="-3"/>
          <w:lang w:val="en-GB"/>
        </w:rPr>
        <w:t xml:space="preserve"> </w:t>
      </w:r>
      <w:r w:rsidRPr="00853CE3">
        <w:rPr>
          <w:lang w:val="en-GB"/>
        </w:rPr>
        <w:t>alloying.</w:t>
      </w:r>
      <w:r w:rsidRPr="00853CE3">
        <w:rPr>
          <w:spacing w:val="-58"/>
          <w:lang w:val="en-GB"/>
        </w:rPr>
        <w:t xml:space="preserve"> </w:t>
      </w:r>
      <w:r w:rsidRPr="00853CE3">
        <w:rPr>
          <w:lang w:val="en-GB"/>
        </w:rPr>
        <w:t>Then</w:t>
      </w:r>
      <w:r w:rsidRPr="00853CE3">
        <w:rPr>
          <w:spacing w:val="-1"/>
          <w:lang w:val="en-GB"/>
        </w:rPr>
        <w:t xml:space="preserve"> </w:t>
      </w:r>
      <w:r w:rsidR="001B3821">
        <w:rPr>
          <w:lang w:val="en-GB"/>
        </w:rPr>
        <w:t>it</w:t>
      </w:r>
      <w:r w:rsidRPr="00853CE3">
        <w:rPr>
          <w:lang w:val="en-GB"/>
        </w:rPr>
        <w:t xml:space="preserve"> is</w:t>
      </w:r>
      <w:r w:rsidRPr="00853CE3">
        <w:rPr>
          <w:spacing w:val="2"/>
          <w:lang w:val="en-GB"/>
        </w:rPr>
        <w:t xml:space="preserve"> </w:t>
      </w:r>
      <w:r w:rsidRPr="00853CE3">
        <w:rPr>
          <w:lang w:val="en-GB"/>
        </w:rPr>
        <w:t>mixed with the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base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fluid using</w:t>
      </w:r>
      <w:r w:rsidRPr="00853CE3">
        <w:rPr>
          <w:spacing w:val="-3"/>
          <w:lang w:val="en-GB"/>
        </w:rPr>
        <w:t xml:space="preserve"> </w:t>
      </w:r>
      <w:r w:rsidRPr="00853CE3">
        <w:rPr>
          <w:lang w:val="en-GB"/>
        </w:rPr>
        <w:t>ultrasonic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agitation.</w:t>
      </w:r>
      <w:r w:rsidR="00636D7B">
        <w:rPr>
          <w:lang w:val="en-GB"/>
        </w:rPr>
        <w:t xml:space="preserve"> </w:t>
      </w:r>
      <w:r w:rsidR="00E21BEF" w:rsidRPr="00853CE3">
        <w:rPr>
          <w:lang w:val="en-GB"/>
        </w:rPr>
        <w:t>The table below shows</w:t>
      </w:r>
      <w:r w:rsidR="00BE1686">
        <w:rPr>
          <w:lang w:val="en-GB"/>
        </w:rPr>
        <w:t xml:space="preserve"> the calculation results.</w:t>
      </w:r>
    </w:p>
    <w:tbl>
      <w:tblPr>
        <w:tblW w:w="3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903"/>
      </w:tblGrid>
      <w:tr w:rsidR="00E21BEF" w:rsidRPr="00853CE3" w14:paraId="5E6198C9" w14:textId="77777777" w:rsidTr="00E21BEF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1D89E3" w14:textId="77777777" w:rsidR="00E21BEF" w:rsidRPr="00853CE3" w:rsidRDefault="00E21BEF" w:rsidP="00F93B56">
            <w:pPr>
              <w:widowControl/>
              <w:autoSpaceDE/>
              <w:autoSpaceDN/>
              <w:ind w:right="2" w:firstLine="284"/>
              <w:jc w:val="center"/>
              <w:rPr>
                <w:sz w:val="24"/>
                <w:szCs w:val="24"/>
                <w:lang w:val="en-GB" w:eastAsia="hu-H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3FA388" w14:textId="77777777" w:rsidR="00E21BEF" w:rsidRPr="00853CE3" w:rsidRDefault="00E21BEF" w:rsidP="00636D7B">
            <w:pPr>
              <w:widowControl/>
              <w:autoSpaceDE/>
              <w:autoSpaceDN/>
              <w:ind w:right="2" w:hanging="41"/>
              <w:jc w:val="center"/>
              <w:rPr>
                <w:color w:val="000000"/>
                <w:lang w:val="en-GB" w:eastAsia="hu-HU"/>
              </w:rPr>
            </w:pPr>
            <w:r w:rsidRPr="00853CE3">
              <w:rPr>
                <w:color w:val="000000"/>
                <w:lang w:val="en-GB" w:eastAsia="hu-HU"/>
              </w:rPr>
              <w:t>on-off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371589E" w14:textId="77777777" w:rsidR="00E21BEF" w:rsidRPr="00853CE3" w:rsidRDefault="00E21BEF" w:rsidP="00636D7B">
            <w:pPr>
              <w:widowControl/>
              <w:autoSpaceDE/>
              <w:autoSpaceDN/>
              <w:ind w:right="2" w:hanging="41"/>
              <w:jc w:val="center"/>
              <w:rPr>
                <w:color w:val="000000"/>
                <w:lang w:val="en-GB" w:eastAsia="hu-HU"/>
              </w:rPr>
            </w:pPr>
            <w:r w:rsidRPr="00853CE3">
              <w:rPr>
                <w:color w:val="000000"/>
                <w:lang w:val="en-GB" w:eastAsia="hu-HU"/>
              </w:rPr>
              <w:t>flow rate control</w:t>
            </w:r>
          </w:p>
        </w:tc>
      </w:tr>
      <w:tr w:rsidR="00E21BEF" w:rsidRPr="00853CE3" w14:paraId="7A7D9B66" w14:textId="77777777" w:rsidTr="00E21BEF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2F4CBB" w14:textId="77777777" w:rsidR="00E21BEF" w:rsidRPr="00853CE3" w:rsidRDefault="00E21BEF" w:rsidP="00636D7B">
            <w:pPr>
              <w:widowControl/>
              <w:autoSpaceDE/>
              <w:autoSpaceDN/>
              <w:ind w:right="2"/>
              <w:rPr>
                <w:color w:val="000000"/>
                <w:lang w:val="en-GB" w:eastAsia="hu-HU"/>
              </w:rPr>
            </w:pPr>
            <w:r w:rsidRPr="00853CE3">
              <w:rPr>
                <w:color w:val="000000"/>
                <w:lang w:val="en-GB" w:eastAsia="hu-HU"/>
              </w:rPr>
              <w:t>η, 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E9F897B" w14:textId="77777777" w:rsidR="00E21BEF" w:rsidRPr="00853CE3" w:rsidRDefault="00E21BEF" w:rsidP="00636D7B">
            <w:pPr>
              <w:widowControl/>
              <w:autoSpaceDE/>
              <w:autoSpaceDN/>
              <w:ind w:right="2"/>
              <w:jc w:val="center"/>
              <w:rPr>
                <w:color w:val="000000"/>
                <w:lang w:val="en-GB" w:eastAsia="hu-HU"/>
              </w:rPr>
            </w:pPr>
            <w:r w:rsidRPr="00853CE3">
              <w:rPr>
                <w:color w:val="000000"/>
                <w:lang w:val="en-GB" w:eastAsia="hu-HU"/>
              </w:rPr>
              <w:t>42,43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96A34EF" w14:textId="77777777" w:rsidR="00E21BEF" w:rsidRPr="00853CE3" w:rsidRDefault="00E21BEF" w:rsidP="00636D7B">
            <w:pPr>
              <w:widowControl/>
              <w:autoSpaceDE/>
              <w:autoSpaceDN/>
              <w:ind w:right="2"/>
              <w:jc w:val="center"/>
              <w:rPr>
                <w:color w:val="000000"/>
                <w:lang w:val="en-GB" w:eastAsia="hu-HU"/>
              </w:rPr>
            </w:pPr>
            <w:r w:rsidRPr="00853CE3">
              <w:rPr>
                <w:color w:val="000000"/>
                <w:lang w:val="en-GB" w:eastAsia="hu-HU"/>
              </w:rPr>
              <w:t>48,03</w:t>
            </w:r>
          </w:p>
        </w:tc>
      </w:tr>
      <w:tr w:rsidR="00E21BEF" w:rsidRPr="00853CE3" w14:paraId="17DDEC50" w14:textId="77777777" w:rsidTr="00E21BEF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BF8B85" w14:textId="77777777" w:rsidR="00E21BEF" w:rsidRPr="00853CE3" w:rsidRDefault="00E21BEF" w:rsidP="00636D7B">
            <w:pPr>
              <w:widowControl/>
              <w:autoSpaceDE/>
              <w:autoSpaceDN/>
              <w:ind w:right="2"/>
              <w:rPr>
                <w:color w:val="000000"/>
                <w:lang w:val="en-GB" w:eastAsia="hu-HU"/>
              </w:rPr>
            </w:pPr>
            <w:r w:rsidRPr="00853CE3">
              <w:rPr>
                <w:color w:val="000000"/>
                <w:lang w:val="en-GB" w:eastAsia="hu-HU"/>
              </w:rPr>
              <w:t>ST, -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5843B6" w14:textId="77777777" w:rsidR="00E21BEF" w:rsidRPr="00853CE3" w:rsidRDefault="00E21BEF" w:rsidP="00636D7B">
            <w:pPr>
              <w:widowControl/>
              <w:autoSpaceDE/>
              <w:autoSpaceDN/>
              <w:ind w:right="2"/>
              <w:jc w:val="center"/>
              <w:rPr>
                <w:color w:val="000000"/>
                <w:lang w:val="en-GB" w:eastAsia="hu-HU"/>
              </w:rPr>
            </w:pPr>
            <w:r w:rsidRPr="00853CE3">
              <w:rPr>
                <w:color w:val="000000"/>
                <w:lang w:val="en-GB" w:eastAsia="hu-HU"/>
              </w:rPr>
              <w:t>19,87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F2A6126" w14:textId="77777777" w:rsidR="00E21BEF" w:rsidRPr="00853CE3" w:rsidRDefault="00E21BEF" w:rsidP="00636D7B">
            <w:pPr>
              <w:widowControl/>
              <w:autoSpaceDE/>
              <w:autoSpaceDN/>
              <w:ind w:right="2"/>
              <w:jc w:val="center"/>
              <w:rPr>
                <w:color w:val="000000"/>
                <w:lang w:val="en-GB" w:eastAsia="hu-HU"/>
              </w:rPr>
            </w:pPr>
            <w:r w:rsidRPr="00853CE3">
              <w:rPr>
                <w:color w:val="000000"/>
                <w:lang w:val="en-GB" w:eastAsia="hu-HU"/>
              </w:rPr>
              <w:t>32,65</w:t>
            </w:r>
          </w:p>
        </w:tc>
      </w:tr>
      <w:tr w:rsidR="00E21BEF" w:rsidRPr="00853CE3" w14:paraId="0D9C4441" w14:textId="77777777" w:rsidTr="00E21BEF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BF7621" w14:textId="77777777" w:rsidR="00E21BEF" w:rsidRPr="00853CE3" w:rsidRDefault="00E21BEF" w:rsidP="00636D7B">
            <w:pPr>
              <w:widowControl/>
              <w:autoSpaceDE/>
              <w:autoSpaceDN/>
              <w:ind w:right="2"/>
              <w:rPr>
                <w:color w:val="000000"/>
                <w:lang w:val="en-GB" w:eastAsia="hu-HU"/>
              </w:rPr>
            </w:pPr>
            <w:proofErr w:type="spellStart"/>
            <w:r w:rsidRPr="00853CE3">
              <w:rPr>
                <w:color w:val="000000"/>
                <w:lang w:val="en-GB" w:eastAsia="hu-HU"/>
              </w:rPr>
              <w:t>noTr</w:t>
            </w:r>
            <w:proofErr w:type="spellEnd"/>
            <w:r w:rsidRPr="00853CE3">
              <w:rPr>
                <w:color w:val="000000"/>
                <w:lang w:val="en-GB" w:eastAsia="hu-HU"/>
              </w:rPr>
              <w:t>, 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23AB40" w14:textId="77777777" w:rsidR="00E21BEF" w:rsidRPr="00853CE3" w:rsidRDefault="00E21BEF" w:rsidP="00636D7B">
            <w:pPr>
              <w:widowControl/>
              <w:autoSpaceDE/>
              <w:autoSpaceDN/>
              <w:ind w:right="2"/>
              <w:jc w:val="center"/>
              <w:rPr>
                <w:color w:val="000000"/>
                <w:lang w:val="en-GB" w:eastAsia="hu-HU"/>
              </w:rPr>
            </w:pPr>
            <w:r w:rsidRPr="00853CE3">
              <w:rPr>
                <w:color w:val="000000"/>
                <w:lang w:val="en-GB" w:eastAsia="hu-HU"/>
              </w:rPr>
              <w:t>70,57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E6D993B" w14:textId="77777777" w:rsidR="00E21BEF" w:rsidRPr="00853CE3" w:rsidRDefault="00E21BEF" w:rsidP="00636D7B">
            <w:pPr>
              <w:widowControl/>
              <w:autoSpaceDE/>
              <w:autoSpaceDN/>
              <w:ind w:right="2"/>
              <w:jc w:val="center"/>
              <w:rPr>
                <w:color w:val="000000"/>
                <w:lang w:val="en-GB" w:eastAsia="hu-HU"/>
              </w:rPr>
            </w:pPr>
            <w:r w:rsidRPr="00853CE3">
              <w:rPr>
                <w:color w:val="000000"/>
                <w:lang w:val="en-GB" w:eastAsia="hu-HU"/>
              </w:rPr>
              <w:t>96,72</w:t>
            </w:r>
          </w:p>
        </w:tc>
      </w:tr>
    </w:tbl>
    <w:p w14:paraId="41844012" w14:textId="359BCB3A" w:rsidR="001B3821" w:rsidRPr="00853CE3" w:rsidRDefault="001B3821" w:rsidP="001B3821">
      <w:pPr>
        <w:pStyle w:val="Szvegtrzs"/>
        <w:spacing w:before="120"/>
        <w:ind w:right="2" w:firstLine="284"/>
        <w:jc w:val="both"/>
        <w:rPr>
          <w:lang w:val="en-GB"/>
        </w:rPr>
      </w:pPr>
      <w:r w:rsidRPr="00853CE3">
        <w:rPr>
          <w:lang w:val="en-GB"/>
        </w:rPr>
        <w:t>Mixing of nanoparticles to the working fluid is an effective method to increase the thermal</w:t>
      </w:r>
      <w:r w:rsidRPr="00853CE3">
        <w:rPr>
          <w:spacing w:val="1"/>
          <w:lang w:val="en-GB"/>
        </w:rPr>
        <w:t xml:space="preserve"> </w:t>
      </w:r>
      <w:r w:rsidRPr="00853CE3">
        <w:rPr>
          <w:lang w:val="en-GB"/>
        </w:rPr>
        <w:t>energy</w:t>
      </w:r>
      <w:r w:rsidRPr="00853CE3">
        <w:rPr>
          <w:spacing w:val="-7"/>
          <w:lang w:val="en-GB"/>
        </w:rPr>
        <w:t xml:space="preserve"> </w:t>
      </w:r>
      <w:r w:rsidRPr="00853CE3">
        <w:rPr>
          <w:lang w:val="en-GB"/>
        </w:rPr>
        <w:t>collected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and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the</w:t>
      </w:r>
      <w:r w:rsidRPr="00853CE3">
        <w:rPr>
          <w:spacing w:val="-2"/>
          <w:lang w:val="en-GB"/>
        </w:rPr>
        <w:t xml:space="preserve"> </w:t>
      </w:r>
      <w:r w:rsidRPr="00853CE3">
        <w:rPr>
          <w:lang w:val="en-GB"/>
        </w:rPr>
        <w:t>thermo-physical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properties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of</w:t>
      </w:r>
      <w:r w:rsidRPr="00853CE3">
        <w:rPr>
          <w:spacing w:val="-2"/>
          <w:lang w:val="en-GB"/>
        </w:rPr>
        <w:t xml:space="preserve"> </w:t>
      </w:r>
      <w:r w:rsidRPr="00853CE3">
        <w:rPr>
          <w:lang w:val="en-GB"/>
        </w:rPr>
        <w:t>nanofluid</w:t>
      </w:r>
      <w:r>
        <w:rPr>
          <w:lang w:val="en-GB"/>
        </w:rPr>
        <w:t>.</w:t>
      </w:r>
    </w:p>
    <w:p w14:paraId="43DE2164" w14:textId="77777777" w:rsidR="00C660D8" w:rsidRPr="00853CE3" w:rsidRDefault="00B73541" w:rsidP="00792B88">
      <w:pPr>
        <w:spacing w:before="120"/>
        <w:rPr>
          <w:i/>
          <w:sz w:val="24"/>
          <w:lang w:val="en-GB"/>
        </w:rPr>
      </w:pPr>
      <w:r w:rsidRPr="00853CE3">
        <w:rPr>
          <w:i/>
          <w:sz w:val="24"/>
          <w:lang w:val="en-GB"/>
        </w:rPr>
        <w:t>Acknowledgements</w:t>
      </w:r>
    </w:p>
    <w:p w14:paraId="3BB3D3EB" w14:textId="73A9604E" w:rsidR="00C660D8" w:rsidRPr="00853CE3" w:rsidRDefault="00B73541" w:rsidP="003E1EE7">
      <w:pPr>
        <w:pStyle w:val="Szvegtrzs"/>
        <w:spacing w:before="60"/>
        <w:jc w:val="both"/>
        <w:rPr>
          <w:lang w:val="en-GB"/>
        </w:rPr>
      </w:pPr>
      <w:r w:rsidRPr="00853CE3">
        <w:rPr>
          <w:lang w:val="en-GB"/>
        </w:rPr>
        <w:t xml:space="preserve">This work was supported by the </w:t>
      </w:r>
      <w:proofErr w:type="spellStart"/>
      <w:r w:rsidRPr="00853CE3">
        <w:rPr>
          <w:lang w:val="en-GB"/>
        </w:rPr>
        <w:t>Stipendium</w:t>
      </w:r>
      <w:proofErr w:type="spellEnd"/>
      <w:r w:rsidRPr="00853CE3">
        <w:rPr>
          <w:lang w:val="en-GB"/>
        </w:rPr>
        <w:t xml:space="preserve"> </w:t>
      </w:r>
      <w:proofErr w:type="spellStart"/>
      <w:r w:rsidRPr="00853CE3">
        <w:rPr>
          <w:lang w:val="en-GB"/>
        </w:rPr>
        <w:t>Hungaricum</w:t>
      </w:r>
      <w:proofErr w:type="spellEnd"/>
      <w:r w:rsidRPr="00853CE3">
        <w:rPr>
          <w:lang w:val="en-GB"/>
        </w:rPr>
        <w:t xml:space="preserve"> Programme and by the Mechanical</w:t>
      </w:r>
      <w:r w:rsidRPr="00853CE3">
        <w:rPr>
          <w:spacing w:val="1"/>
          <w:lang w:val="en-GB"/>
        </w:rPr>
        <w:t xml:space="preserve"> </w:t>
      </w:r>
      <w:r w:rsidRPr="00853CE3">
        <w:rPr>
          <w:spacing w:val="-1"/>
          <w:lang w:val="en-GB"/>
        </w:rPr>
        <w:t>Engineering</w:t>
      </w:r>
      <w:r w:rsidRPr="00853CE3">
        <w:rPr>
          <w:spacing w:val="-12"/>
          <w:lang w:val="en-GB"/>
        </w:rPr>
        <w:t xml:space="preserve"> </w:t>
      </w:r>
      <w:r w:rsidRPr="00853CE3">
        <w:rPr>
          <w:spacing w:val="-1"/>
          <w:lang w:val="en-GB"/>
        </w:rPr>
        <w:t>Doctoral</w:t>
      </w:r>
      <w:r w:rsidRPr="00853CE3">
        <w:rPr>
          <w:spacing w:val="-9"/>
          <w:lang w:val="en-GB"/>
        </w:rPr>
        <w:t xml:space="preserve"> </w:t>
      </w:r>
      <w:r w:rsidRPr="00853CE3">
        <w:rPr>
          <w:spacing w:val="-1"/>
          <w:lang w:val="en-GB"/>
        </w:rPr>
        <w:t>School,</w:t>
      </w:r>
      <w:r w:rsidRPr="00853CE3">
        <w:rPr>
          <w:spacing w:val="-8"/>
          <w:lang w:val="en-GB"/>
        </w:rPr>
        <w:t xml:space="preserve"> </w:t>
      </w:r>
      <w:r w:rsidRPr="00853CE3">
        <w:rPr>
          <w:lang w:val="en-GB"/>
        </w:rPr>
        <w:t>Hungarian</w:t>
      </w:r>
      <w:r w:rsidRPr="00853CE3">
        <w:rPr>
          <w:spacing w:val="-7"/>
          <w:lang w:val="en-GB"/>
        </w:rPr>
        <w:t xml:space="preserve"> </w:t>
      </w:r>
      <w:r w:rsidRPr="00853CE3">
        <w:rPr>
          <w:lang w:val="en-GB"/>
        </w:rPr>
        <w:t>University</w:t>
      </w:r>
      <w:r w:rsidRPr="00853CE3">
        <w:rPr>
          <w:spacing w:val="-15"/>
          <w:lang w:val="en-GB"/>
        </w:rPr>
        <w:t xml:space="preserve"> </w:t>
      </w:r>
      <w:r w:rsidRPr="00853CE3">
        <w:rPr>
          <w:lang w:val="en-GB"/>
        </w:rPr>
        <w:t>of</w:t>
      </w:r>
      <w:r w:rsidRPr="00853CE3">
        <w:rPr>
          <w:spacing w:val="-8"/>
          <w:lang w:val="en-GB"/>
        </w:rPr>
        <w:t xml:space="preserve"> </w:t>
      </w:r>
      <w:r w:rsidRPr="00853CE3">
        <w:rPr>
          <w:lang w:val="en-GB"/>
        </w:rPr>
        <w:t>Agriculture</w:t>
      </w:r>
      <w:r w:rsidRPr="00853CE3">
        <w:rPr>
          <w:spacing w:val="-10"/>
          <w:lang w:val="en-GB"/>
        </w:rPr>
        <w:t xml:space="preserve"> </w:t>
      </w:r>
      <w:r w:rsidRPr="00853CE3">
        <w:rPr>
          <w:lang w:val="en-GB"/>
        </w:rPr>
        <w:t>and</w:t>
      </w:r>
      <w:r w:rsidRPr="00853CE3">
        <w:rPr>
          <w:spacing w:val="-7"/>
          <w:lang w:val="en-GB"/>
        </w:rPr>
        <w:t xml:space="preserve"> </w:t>
      </w:r>
      <w:r w:rsidRPr="00853CE3">
        <w:rPr>
          <w:lang w:val="en-GB"/>
        </w:rPr>
        <w:t>Life</w:t>
      </w:r>
      <w:r w:rsidRPr="00853CE3">
        <w:rPr>
          <w:spacing w:val="-9"/>
          <w:lang w:val="en-GB"/>
        </w:rPr>
        <w:t xml:space="preserve"> </w:t>
      </w:r>
      <w:r w:rsidRPr="00853CE3">
        <w:rPr>
          <w:lang w:val="en-GB"/>
        </w:rPr>
        <w:t>Sciences,</w:t>
      </w:r>
      <w:r w:rsidRPr="00853CE3">
        <w:rPr>
          <w:spacing w:val="-7"/>
          <w:lang w:val="en-GB"/>
        </w:rPr>
        <w:t xml:space="preserve"> </w:t>
      </w:r>
      <w:proofErr w:type="spellStart"/>
      <w:r w:rsidRPr="00853CE3">
        <w:rPr>
          <w:lang w:val="en-GB"/>
        </w:rPr>
        <w:t>Gödöllő</w:t>
      </w:r>
      <w:proofErr w:type="spellEnd"/>
      <w:r w:rsidRPr="00853CE3">
        <w:rPr>
          <w:lang w:val="en-GB"/>
        </w:rPr>
        <w:t>,</w:t>
      </w:r>
      <w:r w:rsidRPr="00853CE3">
        <w:rPr>
          <w:spacing w:val="-58"/>
          <w:lang w:val="en-GB"/>
        </w:rPr>
        <w:t xml:space="preserve"> </w:t>
      </w:r>
      <w:r w:rsidRPr="00853CE3">
        <w:rPr>
          <w:lang w:val="en-GB"/>
        </w:rPr>
        <w:t>Hungary.</w:t>
      </w:r>
    </w:p>
    <w:p w14:paraId="7CD5A8FF" w14:textId="3E07D1B0" w:rsidR="00C660D8" w:rsidRPr="00853CE3" w:rsidRDefault="00AE4D23" w:rsidP="00792B88">
      <w:pPr>
        <w:pStyle w:val="Szvegtrzs"/>
        <w:spacing w:before="120"/>
        <w:jc w:val="both"/>
        <w:rPr>
          <w:i/>
          <w:lang w:val="en-GB"/>
        </w:rPr>
      </w:pPr>
      <w:r w:rsidRPr="00853CE3">
        <w:rPr>
          <w:i/>
          <w:lang w:val="en-GB"/>
        </w:rPr>
        <w:t>References</w:t>
      </w:r>
    </w:p>
    <w:p w14:paraId="116FE34F" w14:textId="2C05016B" w:rsidR="00B82988" w:rsidRDefault="009849D0" w:rsidP="003E1EE7">
      <w:pPr>
        <w:pStyle w:val="Szvegtrzs"/>
        <w:spacing w:before="60"/>
        <w:jc w:val="both"/>
        <w:rPr>
          <w:lang w:val="en-GB"/>
        </w:rPr>
      </w:pPr>
      <w:r w:rsidRPr="009849D0">
        <w:rPr>
          <w:lang w:val="en-GB"/>
        </w:rPr>
        <w:t>Al-</w:t>
      </w:r>
      <w:proofErr w:type="spellStart"/>
      <w:r w:rsidRPr="009849D0">
        <w:rPr>
          <w:lang w:val="en-GB"/>
        </w:rPr>
        <w:t>Rabeeah</w:t>
      </w:r>
      <w:proofErr w:type="spellEnd"/>
      <w:r w:rsidR="0059011C">
        <w:rPr>
          <w:lang w:val="en-GB"/>
        </w:rPr>
        <w:t>,</w:t>
      </w:r>
      <w:r w:rsidRPr="009849D0">
        <w:rPr>
          <w:lang w:val="en-GB"/>
        </w:rPr>
        <w:t xml:space="preserve"> A.Y., </w:t>
      </w:r>
      <w:proofErr w:type="spellStart"/>
      <w:r w:rsidRPr="009849D0">
        <w:rPr>
          <w:lang w:val="en-GB"/>
        </w:rPr>
        <w:t>Seres</w:t>
      </w:r>
      <w:proofErr w:type="spellEnd"/>
      <w:r w:rsidR="0059011C">
        <w:rPr>
          <w:lang w:val="en-GB"/>
        </w:rPr>
        <w:t>,</w:t>
      </w:r>
      <w:r w:rsidRPr="009849D0">
        <w:rPr>
          <w:lang w:val="en-GB"/>
        </w:rPr>
        <w:t xml:space="preserve"> I., Farkas</w:t>
      </w:r>
      <w:r w:rsidR="0059011C">
        <w:rPr>
          <w:lang w:val="en-GB"/>
        </w:rPr>
        <w:t>,</w:t>
      </w:r>
      <w:r w:rsidRPr="009849D0">
        <w:rPr>
          <w:lang w:val="en-GB"/>
        </w:rPr>
        <w:t xml:space="preserve"> I.: Recent improvements of the optical and thermal performance of the parabolic trough solar collector</w:t>
      </w:r>
      <w:r>
        <w:rPr>
          <w:lang w:val="en-GB"/>
        </w:rPr>
        <w:t xml:space="preserve"> </w:t>
      </w:r>
      <w:r w:rsidRPr="009849D0">
        <w:rPr>
          <w:lang w:val="en-GB"/>
        </w:rPr>
        <w:t xml:space="preserve">systems, </w:t>
      </w:r>
      <w:proofErr w:type="spellStart"/>
      <w:r w:rsidRPr="009849D0">
        <w:rPr>
          <w:lang w:val="en-GB"/>
        </w:rPr>
        <w:t>Facta</w:t>
      </w:r>
      <w:proofErr w:type="spellEnd"/>
      <w:r w:rsidRPr="009849D0">
        <w:rPr>
          <w:lang w:val="en-GB"/>
        </w:rPr>
        <w:t xml:space="preserve"> Universitas, Series: Mechanical Engineering, Vol</w:t>
      </w:r>
      <w:r w:rsidR="00D372B2">
        <w:rPr>
          <w:lang w:val="en-GB"/>
        </w:rPr>
        <w:t>.</w:t>
      </w:r>
      <w:r w:rsidRPr="009849D0">
        <w:rPr>
          <w:lang w:val="en-GB"/>
        </w:rPr>
        <w:t xml:space="preserve"> 20, No 1, 2022, pp. 73</w:t>
      </w:r>
      <w:r w:rsidRPr="00853CE3">
        <w:rPr>
          <w:lang w:val="en-GB"/>
        </w:rPr>
        <w:t>–</w:t>
      </w:r>
      <w:r w:rsidRPr="009849D0">
        <w:rPr>
          <w:lang w:val="en-GB"/>
        </w:rPr>
        <w:t>94.</w:t>
      </w:r>
    </w:p>
    <w:p w14:paraId="5B0528A6" w14:textId="48538C28" w:rsidR="009849D0" w:rsidRDefault="00000000" w:rsidP="00B82988">
      <w:pPr>
        <w:pStyle w:val="Szvegtrzs"/>
        <w:jc w:val="both"/>
        <w:rPr>
          <w:lang w:val="en-GB"/>
        </w:rPr>
      </w:pPr>
      <w:hyperlink r:id="rId9" w:history="1">
        <w:r w:rsidR="0087554D" w:rsidRPr="0087554D">
          <w:rPr>
            <w:rStyle w:val="Hiperhivatkozs"/>
            <w:lang w:val="en-GB"/>
          </w:rPr>
          <w:t>https://doi.org/</w:t>
        </w:r>
        <w:r w:rsidR="009849D0" w:rsidRPr="0087554D">
          <w:rPr>
            <w:rStyle w:val="Hiperhivatkozs"/>
            <w:lang w:val="en-GB"/>
          </w:rPr>
          <w:t>10.22190/FUME201106030A</w:t>
        </w:r>
      </w:hyperlink>
    </w:p>
    <w:sectPr w:rsidR="009849D0" w:rsidSect="00DC328B">
      <w:footerReference w:type="default" r:id="rId10"/>
      <w:pgSz w:w="11910" w:h="16840"/>
      <w:pgMar w:top="1418" w:right="1418" w:bottom="1418" w:left="1418" w:header="0" w:footer="112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49A6F" w14:textId="77777777" w:rsidR="00836A3C" w:rsidRDefault="00836A3C">
      <w:r>
        <w:separator/>
      </w:r>
    </w:p>
  </w:endnote>
  <w:endnote w:type="continuationSeparator" w:id="0">
    <w:p w14:paraId="1F2B058F" w14:textId="77777777" w:rsidR="00836A3C" w:rsidRDefault="00836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01AED" w14:textId="77777777" w:rsidR="00C660D8" w:rsidRDefault="00C660D8">
    <w:pPr>
      <w:pStyle w:val="Szvegtrzs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B7C5" w14:textId="77777777" w:rsidR="00836A3C" w:rsidRDefault="00836A3C">
      <w:r>
        <w:separator/>
      </w:r>
    </w:p>
  </w:footnote>
  <w:footnote w:type="continuationSeparator" w:id="0">
    <w:p w14:paraId="7966DCD0" w14:textId="77777777" w:rsidR="00836A3C" w:rsidRDefault="00836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75D87"/>
    <w:multiLevelType w:val="hybridMultilevel"/>
    <w:tmpl w:val="B6707E8A"/>
    <w:lvl w:ilvl="0" w:tplc="F866067A">
      <w:start w:val="11"/>
      <w:numFmt w:val="upperLetter"/>
      <w:lvlText w:val="%1."/>
      <w:lvlJc w:val="left"/>
      <w:pPr>
        <w:ind w:left="3379" w:hanging="29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u-HU" w:eastAsia="en-US" w:bidi="ar-SA"/>
      </w:rPr>
    </w:lvl>
    <w:lvl w:ilvl="1" w:tplc="CB24B75E">
      <w:start w:val="1"/>
      <w:numFmt w:val="lowerLetter"/>
      <w:lvlText w:val="%2)"/>
      <w:lvlJc w:val="left"/>
      <w:pPr>
        <w:ind w:left="8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hu-HU" w:eastAsia="en-US" w:bidi="ar-SA"/>
      </w:rPr>
    </w:lvl>
    <w:lvl w:ilvl="2" w:tplc="32E029D2">
      <w:numFmt w:val="bullet"/>
      <w:lvlText w:val="•"/>
      <w:lvlJc w:val="left"/>
      <w:pPr>
        <w:ind w:left="3440" w:hanging="360"/>
      </w:pPr>
      <w:rPr>
        <w:rFonts w:hint="default"/>
        <w:lang w:val="hu-HU" w:eastAsia="en-US" w:bidi="ar-SA"/>
      </w:rPr>
    </w:lvl>
    <w:lvl w:ilvl="3" w:tplc="D91C96BC">
      <w:numFmt w:val="bullet"/>
      <w:lvlText w:val="•"/>
      <w:lvlJc w:val="left"/>
      <w:pPr>
        <w:ind w:left="4220" w:hanging="360"/>
      </w:pPr>
      <w:rPr>
        <w:rFonts w:hint="default"/>
        <w:lang w:val="hu-HU" w:eastAsia="en-US" w:bidi="ar-SA"/>
      </w:rPr>
    </w:lvl>
    <w:lvl w:ilvl="4" w:tplc="4F1C41A6">
      <w:numFmt w:val="bullet"/>
      <w:lvlText w:val="•"/>
      <w:lvlJc w:val="left"/>
      <w:pPr>
        <w:ind w:left="5001" w:hanging="360"/>
      </w:pPr>
      <w:rPr>
        <w:rFonts w:hint="default"/>
        <w:lang w:val="hu-HU" w:eastAsia="en-US" w:bidi="ar-SA"/>
      </w:rPr>
    </w:lvl>
    <w:lvl w:ilvl="5" w:tplc="F9F86028">
      <w:numFmt w:val="bullet"/>
      <w:lvlText w:val="•"/>
      <w:lvlJc w:val="left"/>
      <w:pPr>
        <w:ind w:left="5782" w:hanging="360"/>
      </w:pPr>
      <w:rPr>
        <w:rFonts w:hint="default"/>
        <w:lang w:val="hu-HU" w:eastAsia="en-US" w:bidi="ar-SA"/>
      </w:rPr>
    </w:lvl>
    <w:lvl w:ilvl="6" w:tplc="78246A82">
      <w:numFmt w:val="bullet"/>
      <w:lvlText w:val="•"/>
      <w:lvlJc w:val="left"/>
      <w:pPr>
        <w:ind w:left="6563" w:hanging="360"/>
      </w:pPr>
      <w:rPr>
        <w:rFonts w:hint="default"/>
        <w:lang w:val="hu-HU" w:eastAsia="en-US" w:bidi="ar-SA"/>
      </w:rPr>
    </w:lvl>
    <w:lvl w:ilvl="7" w:tplc="75C0B5FC">
      <w:numFmt w:val="bullet"/>
      <w:lvlText w:val="•"/>
      <w:lvlJc w:val="left"/>
      <w:pPr>
        <w:ind w:left="7344" w:hanging="360"/>
      </w:pPr>
      <w:rPr>
        <w:rFonts w:hint="default"/>
        <w:lang w:val="hu-HU" w:eastAsia="en-US" w:bidi="ar-SA"/>
      </w:rPr>
    </w:lvl>
    <w:lvl w:ilvl="8" w:tplc="140EA81E">
      <w:numFmt w:val="bullet"/>
      <w:lvlText w:val="•"/>
      <w:lvlJc w:val="left"/>
      <w:pPr>
        <w:ind w:left="8124" w:hanging="360"/>
      </w:pPr>
      <w:rPr>
        <w:rFonts w:hint="default"/>
        <w:lang w:val="hu-HU" w:eastAsia="en-US" w:bidi="ar-SA"/>
      </w:rPr>
    </w:lvl>
  </w:abstractNum>
  <w:abstractNum w:abstractNumId="1" w15:restartNumberingAfterBreak="0">
    <w:nsid w:val="38740A78"/>
    <w:multiLevelType w:val="hybridMultilevel"/>
    <w:tmpl w:val="B368218A"/>
    <w:lvl w:ilvl="0" w:tplc="3728718A">
      <w:start w:val="1"/>
      <w:numFmt w:val="lowerRoman"/>
      <w:lvlText w:val="%1."/>
      <w:lvlJc w:val="left"/>
      <w:pPr>
        <w:ind w:left="1177" w:hanging="4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 w:tplc="2B70EEE0">
      <w:numFmt w:val="bullet"/>
      <w:lvlText w:val="•"/>
      <w:lvlJc w:val="left"/>
      <w:pPr>
        <w:ind w:left="2030" w:hanging="476"/>
      </w:pPr>
      <w:rPr>
        <w:rFonts w:hint="default"/>
        <w:lang w:val="hu-HU" w:eastAsia="en-US" w:bidi="ar-SA"/>
      </w:rPr>
    </w:lvl>
    <w:lvl w:ilvl="2" w:tplc="8A16E03C">
      <w:numFmt w:val="bullet"/>
      <w:lvlText w:val="•"/>
      <w:lvlJc w:val="left"/>
      <w:pPr>
        <w:ind w:left="2881" w:hanging="476"/>
      </w:pPr>
      <w:rPr>
        <w:rFonts w:hint="default"/>
        <w:lang w:val="hu-HU" w:eastAsia="en-US" w:bidi="ar-SA"/>
      </w:rPr>
    </w:lvl>
    <w:lvl w:ilvl="3" w:tplc="1C1A6164">
      <w:numFmt w:val="bullet"/>
      <w:lvlText w:val="•"/>
      <w:lvlJc w:val="left"/>
      <w:pPr>
        <w:ind w:left="3731" w:hanging="476"/>
      </w:pPr>
      <w:rPr>
        <w:rFonts w:hint="default"/>
        <w:lang w:val="hu-HU" w:eastAsia="en-US" w:bidi="ar-SA"/>
      </w:rPr>
    </w:lvl>
    <w:lvl w:ilvl="4" w:tplc="C80279AA">
      <w:numFmt w:val="bullet"/>
      <w:lvlText w:val="•"/>
      <w:lvlJc w:val="left"/>
      <w:pPr>
        <w:ind w:left="4582" w:hanging="476"/>
      </w:pPr>
      <w:rPr>
        <w:rFonts w:hint="default"/>
        <w:lang w:val="hu-HU" w:eastAsia="en-US" w:bidi="ar-SA"/>
      </w:rPr>
    </w:lvl>
    <w:lvl w:ilvl="5" w:tplc="FB80FE9E">
      <w:numFmt w:val="bullet"/>
      <w:lvlText w:val="•"/>
      <w:lvlJc w:val="left"/>
      <w:pPr>
        <w:ind w:left="5433" w:hanging="476"/>
      </w:pPr>
      <w:rPr>
        <w:rFonts w:hint="default"/>
        <w:lang w:val="hu-HU" w:eastAsia="en-US" w:bidi="ar-SA"/>
      </w:rPr>
    </w:lvl>
    <w:lvl w:ilvl="6" w:tplc="8CA401AA">
      <w:numFmt w:val="bullet"/>
      <w:lvlText w:val="•"/>
      <w:lvlJc w:val="left"/>
      <w:pPr>
        <w:ind w:left="6283" w:hanging="476"/>
      </w:pPr>
      <w:rPr>
        <w:rFonts w:hint="default"/>
        <w:lang w:val="hu-HU" w:eastAsia="en-US" w:bidi="ar-SA"/>
      </w:rPr>
    </w:lvl>
    <w:lvl w:ilvl="7" w:tplc="3FBEE674">
      <w:numFmt w:val="bullet"/>
      <w:lvlText w:val="•"/>
      <w:lvlJc w:val="left"/>
      <w:pPr>
        <w:ind w:left="7134" w:hanging="476"/>
      </w:pPr>
      <w:rPr>
        <w:rFonts w:hint="default"/>
        <w:lang w:val="hu-HU" w:eastAsia="en-US" w:bidi="ar-SA"/>
      </w:rPr>
    </w:lvl>
    <w:lvl w:ilvl="8" w:tplc="9432C81C">
      <w:numFmt w:val="bullet"/>
      <w:lvlText w:val="•"/>
      <w:lvlJc w:val="left"/>
      <w:pPr>
        <w:ind w:left="7985" w:hanging="476"/>
      </w:pPr>
      <w:rPr>
        <w:rFonts w:hint="default"/>
        <w:lang w:val="hu-HU" w:eastAsia="en-US" w:bidi="ar-SA"/>
      </w:rPr>
    </w:lvl>
  </w:abstractNum>
  <w:abstractNum w:abstractNumId="2" w15:restartNumberingAfterBreak="0">
    <w:nsid w:val="7F292905"/>
    <w:multiLevelType w:val="hybridMultilevel"/>
    <w:tmpl w:val="D8F83FCC"/>
    <w:lvl w:ilvl="0" w:tplc="CEC878EE">
      <w:numFmt w:val="bullet"/>
      <w:lvlText w:val="–"/>
      <w:lvlJc w:val="left"/>
      <w:pPr>
        <w:ind w:left="176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A2341496">
      <w:numFmt w:val="bullet"/>
      <w:lvlText w:val=""/>
      <w:lvlJc w:val="left"/>
      <w:pPr>
        <w:ind w:left="896" w:hanging="360"/>
      </w:pPr>
      <w:rPr>
        <w:rFonts w:ascii="Symbol" w:eastAsia="Symbol" w:hAnsi="Symbol" w:cs="Symbol" w:hint="default"/>
        <w:w w:val="99"/>
        <w:lang w:val="hu-HU" w:eastAsia="en-US" w:bidi="ar-SA"/>
      </w:rPr>
    </w:lvl>
    <w:lvl w:ilvl="2" w:tplc="1BE23506">
      <w:numFmt w:val="bullet"/>
      <w:lvlText w:val="•"/>
      <w:lvlJc w:val="left"/>
      <w:pPr>
        <w:ind w:left="1876" w:hanging="360"/>
      </w:pPr>
      <w:rPr>
        <w:rFonts w:hint="default"/>
        <w:lang w:val="hu-HU" w:eastAsia="en-US" w:bidi="ar-SA"/>
      </w:rPr>
    </w:lvl>
    <w:lvl w:ilvl="3" w:tplc="6FD498A8">
      <w:numFmt w:val="bullet"/>
      <w:lvlText w:val="•"/>
      <w:lvlJc w:val="left"/>
      <w:pPr>
        <w:ind w:left="2852" w:hanging="360"/>
      </w:pPr>
      <w:rPr>
        <w:rFonts w:hint="default"/>
        <w:lang w:val="hu-HU" w:eastAsia="en-US" w:bidi="ar-SA"/>
      </w:rPr>
    </w:lvl>
    <w:lvl w:ilvl="4" w:tplc="CEC4E66C">
      <w:numFmt w:val="bullet"/>
      <w:lvlText w:val="•"/>
      <w:lvlJc w:val="left"/>
      <w:pPr>
        <w:ind w:left="3828" w:hanging="360"/>
      </w:pPr>
      <w:rPr>
        <w:rFonts w:hint="default"/>
        <w:lang w:val="hu-HU" w:eastAsia="en-US" w:bidi="ar-SA"/>
      </w:rPr>
    </w:lvl>
    <w:lvl w:ilvl="5" w:tplc="78D4F4E6">
      <w:numFmt w:val="bullet"/>
      <w:lvlText w:val="•"/>
      <w:lvlJc w:val="left"/>
      <w:pPr>
        <w:ind w:left="4805" w:hanging="360"/>
      </w:pPr>
      <w:rPr>
        <w:rFonts w:hint="default"/>
        <w:lang w:val="hu-HU" w:eastAsia="en-US" w:bidi="ar-SA"/>
      </w:rPr>
    </w:lvl>
    <w:lvl w:ilvl="6" w:tplc="A49EE5E6">
      <w:numFmt w:val="bullet"/>
      <w:lvlText w:val="•"/>
      <w:lvlJc w:val="left"/>
      <w:pPr>
        <w:ind w:left="5781" w:hanging="360"/>
      </w:pPr>
      <w:rPr>
        <w:rFonts w:hint="default"/>
        <w:lang w:val="hu-HU" w:eastAsia="en-US" w:bidi="ar-SA"/>
      </w:rPr>
    </w:lvl>
    <w:lvl w:ilvl="7" w:tplc="5E02DF26">
      <w:numFmt w:val="bullet"/>
      <w:lvlText w:val="•"/>
      <w:lvlJc w:val="left"/>
      <w:pPr>
        <w:ind w:left="6757" w:hanging="360"/>
      </w:pPr>
      <w:rPr>
        <w:rFonts w:hint="default"/>
        <w:lang w:val="hu-HU" w:eastAsia="en-US" w:bidi="ar-SA"/>
      </w:rPr>
    </w:lvl>
    <w:lvl w:ilvl="8" w:tplc="631A3DC8">
      <w:numFmt w:val="bullet"/>
      <w:lvlText w:val="•"/>
      <w:lvlJc w:val="left"/>
      <w:pPr>
        <w:ind w:left="7733" w:hanging="360"/>
      </w:pPr>
      <w:rPr>
        <w:rFonts w:hint="default"/>
        <w:lang w:val="hu-HU" w:eastAsia="en-US" w:bidi="ar-SA"/>
      </w:rPr>
    </w:lvl>
  </w:abstractNum>
  <w:num w:numId="1" w16cid:durableId="1614091808">
    <w:abstractNumId w:val="0"/>
  </w:num>
  <w:num w:numId="2" w16cid:durableId="1825317105">
    <w:abstractNumId w:val="2"/>
  </w:num>
  <w:num w:numId="3" w16cid:durableId="820078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0D8"/>
    <w:rsid w:val="0003736D"/>
    <w:rsid w:val="00041405"/>
    <w:rsid w:val="000463A8"/>
    <w:rsid w:val="0005485D"/>
    <w:rsid w:val="001A60B8"/>
    <w:rsid w:val="001B3821"/>
    <w:rsid w:val="002E206E"/>
    <w:rsid w:val="00314866"/>
    <w:rsid w:val="003528C5"/>
    <w:rsid w:val="00371299"/>
    <w:rsid w:val="0038232C"/>
    <w:rsid w:val="003B537D"/>
    <w:rsid w:val="003D2236"/>
    <w:rsid w:val="003E1EE7"/>
    <w:rsid w:val="0042120B"/>
    <w:rsid w:val="00424231"/>
    <w:rsid w:val="004E597D"/>
    <w:rsid w:val="00545AC8"/>
    <w:rsid w:val="00580725"/>
    <w:rsid w:val="005851F9"/>
    <w:rsid w:val="0059011C"/>
    <w:rsid w:val="005F389C"/>
    <w:rsid w:val="00635252"/>
    <w:rsid w:val="00636D7B"/>
    <w:rsid w:val="006E6E4A"/>
    <w:rsid w:val="00792B88"/>
    <w:rsid w:val="00836A3C"/>
    <w:rsid w:val="00853CE3"/>
    <w:rsid w:val="0087554D"/>
    <w:rsid w:val="008A06E9"/>
    <w:rsid w:val="008C7EAF"/>
    <w:rsid w:val="009304AD"/>
    <w:rsid w:val="009327A9"/>
    <w:rsid w:val="00976FD9"/>
    <w:rsid w:val="009849D0"/>
    <w:rsid w:val="00986416"/>
    <w:rsid w:val="009B16B3"/>
    <w:rsid w:val="00A10EAA"/>
    <w:rsid w:val="00A23309"/>
    <w:rsid w:val="00A744EA"/>
    <w:rsid w:val="00A77E67"/>
    <w:rsid w:val="00AA4FCD"/>
    <w:rsid w:val="00AE4D23"/>
    <w:rsid w:val="00B73541"/>
    <w:rsid w:val="00B82988"/>
    <w:rsid w:val="00BE0780"/>
    <w:rsid w:val="00BE1686"/>
    <w:rsid w:val="00C0787E"/>
    <w:rsid w:val="00C07ECE"/>
    <w:rsid w:val="00C660D8"/>
    <w:rsid w:val="00C817B5"/>
    <w:rsid w:val="00CC0989"/>
    <w:rsid w:val="00CE08D5"/>
    <w:rsid w:val="00CF3FAC"/>
    <w:rsid w:val="00D101AE"/>
    <w:rsid w:val="00D372B2"/>
    <w:rsid w:val="00D56596"/>
    <w:rsid w:val="00D66D66"/>
    <w:rsid w:val="00D82663"/>
    <w:rsid w:val="00DC328B"/>
    <w:rsid w:val="00E21BEF"/>
    <w:rsid w:val="00EA3D1C"/>
    <w:rsid w:val="00EB09C9"/>
    <w:rsid w:val="00F93B56"/>
    <w:rsid w:val="00FA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B224F"/>
  <w15:docId w15:val="{02E2FCEF-731D-4413-B620-6F4CA5F9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spacing w:before="260"/>
      <w:ind w:left="276"/>
      <w:outlineLvl w:val="0"/>
    </w:pPr>
    <w:rPr>
      <w:b/>
      <w:bCs/>
      <w:sz w:val="40"/>
      <w:szCs w:val="40"/>
    </w:rPr>
  </w:style>
  <w:style w:type="paragraph" w:styleId="Cmsor2">
    <w:name w:val="heading 2"/>
    <w:basedOn w:val="Norml"/>
    <w:uiPriority w:val="9"/>
    <w:unhideWhenUsed/>
    <w:qFormat/>
    <w:pPr>
      <w:spacing w:before="76"/>
      <w:ind w:left="210" w:right="440"/>
      <w:jc w:val="center"/>
      <w:outlineLvl w:val="1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J1">
    <w:name w:val="toc 1"/>
    <w:basedOn w:val="Norml"/>
    <w:uiPriority w:val="1"/>
    <w:qFormat/>
    <w:pPr>
      <w:spacing w:before="190"/>
      <w:ind w:left="176"/>
    </w:pPr>
    <w:rPr>
      <w:sz w:val="24"/>
      <w:szCs w:val="24"/>
    </w:rPr>
  </w:style>
  <w:style w:type="paragraph" w:styleId="TJ2">
    <w:name w:val="toc 2"/>
    <w:basedOn w:val="Norml"/>
    <w:uiPriority w:val="1"/>
    <w:qFormat/>
    <w:pPr>
      <w:spacing w:before="3"/>
      <w:ind w:left="176"/>
    </w:pPr>
    <w:rPr>
      <w:sz w:val="24"/>
      <w:szCs w:val="24"/>
    </w:r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ind w:left="896" w:hanging="361"/>
    </w:pPr>
  </w:style>
  <w:style w:type="paragraph" w:customStyle="1" w:styleId="TableParagraph">
    <w:name w:val="Table Paragraph"/>
    <w:basedOn w:val="Norml"/>
    <w:uiPriority w:val="1"/>
    <w:qFormat/>
    <w:pPr>
      <w:ind w:left="200"/>
    </w:pPr>
  </w:style>
  <w:style w:type="character" w:styleId="Hiperhivatkozs">
    <w:name w:val="Hyperlink"/>
    <w:basedOn w:val="Bekezdsalapbettpusa"/>
    <w:uiPriority w:val="99"/>
    <w:unhideWhenUsed/>
    <w:rsid w:val="008C7EAF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5485D"/>
    <w:rPr>
      <w:color w:val="800080" w:themeColor="followed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54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file:///C:\Users\Piroska\Downloads\Al-Rabeeah.Asaad.Yasseen.Ali@phd.uni-mate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22190/FUME201106030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290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energy and environment seminar 2002</vt:lpstr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and environment seminar 2002</dc:title>
  <dc:creator>dr. Seres István</dc:creator>
  <cp:lastModifiedBy>István Dr. Farkas</cp:lastModifiedBy>
  <cp:revision>13</cp:revision>
  <dcterms:created xsi:type="dcterms:W3CDTF">2023-03-22T18:27:00Z</dcterms:created>
  <dcterms:modified xsi:type="dcterms:W3CDTF">2023-03-24T11:14:00Z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2021-12-10T00:00:00Z</vt:filetime>
  </property>
</Properties>
</file>